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C680" w14:textId="0E47AFE0" w:rsidR="007C3326" w:rsidRDefault="007C3326" w:rsidP="007C3326">
      <w:pPr>
        <w:pStyle w:val="NormalWeb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A07479" wp14:editId="02C8D150">
            <wp:simplePos x="0" y="0"/>
            <wp:positionH relativeFrom="column">
              <wp:posOffset>3315335</wp:posOffset>
            </wp:positionH>
            <wp:positionV relativeFrom="paragraph">
              <wp:posOffset>198120</wp:posOffset>
            </wp:positionV>
            <wp:extent cx="991870" cy="76771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5FC53" w14:textId="04F035AC" w:rsidR="001D2EC7" w:rsidRDefault="00B3266E" w:rsidP="007E6BBC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46713" wp14:editId="503B1475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971550" cy="605155"/>
            <wp:effectExtent l="0" t="0" r="0" b="0"/>
            <wp:wrapTight wrapText="bothSides">
              <wp:wrapPolygon edited="0">
                <wp:start x="0" y="0"/>
                <wp:lineTo x="0" y="21079"/>
                <wp:lineTo x="21176" y="21079"/>
                <wp:lineTo x="21176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7C3326">
        <w:rPr>
          <w:noProof/>
        </w:rPr>
        <w:drawing>
          <wp:inline distT="0" distB="0" distL="0" distR="0" wp14:anchorId="76DF6CD2" wp14:editId="745EB430">
            <wp:extent cx="206057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17" cy="5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  <w:t xml:space="preserve">               </w:t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  <w:r w:rsidR="001D2EC7">
        <w:rPr>
          <w:rFonts w:ascii="Verdana" w:hAnsi="Verdana" w:cs="Verdana"/>
          <w:b/>
          <w:bCs/>
          <w:sz w:val="20"/>
          <w:szCs w:val="20"/>
        </w:rPr>
        <w:tab/>
      </w:r>
    </w:p>
    <w:p w14:paraId="5F8DCA00" w14:textId="77777777" w:rsidR="001D2EC7" w:rsidRDefault="001D2EC7" w:rsidP="007E6BB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D8B57A3" w14:textId="77777777" w:rsidR="001D2EC7" w:rsidRPr="007E6BBC" w:rsidRDefault="001D2EC7" w:rsidP="00DD1C5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45ADE8CC" w14:textId="77777777" w:rsidR="001D2EC7" w:rsidRPr="007E6BBC" w:rsidRDefault="001D2EC7" w:rsidP="00DD1C5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  <w:r w:rsidRPr="007E6BBC">
        <w:rPr>
          <w:rFonts w:ascii="Verdana" w:hAnsi="Verdana" w:cs="Verdana"/>
          <w:b/>
          <w:bCs/>
          <w:sz w:val="28"/>
          <w:szCs w:val="28"/>
        </w:rPr>
        <w:t>LAUNCESTON AND NORTH CORNWALL MOTOR CLUB LTD</w:t>
      </w:r>
    </w:p>
    <w:p w14:paraId="3BC8B91E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E729A07" w14:textId="2DA1C309" w:rsidR="001D2EC7" w:rsidRPr="000A071B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>Northgate Trial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202</w:t>
      </w:r>
      <w:r w:rsidR="0036766E">
        <w:rPr>
          <w:rFonts w:ascii="Verdana" w:hAnsi="Verdana" w:cs="Verdana"/>
          <w:b/>
          <w:bCs/>
          <w:i/>
          <w:iCs/>
          <w:sz w:val="20"/>
          <w:szCs w:val="20"/>
        </w:rPr>
        <w:t>5</w:t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0A071B">
        <w:rPr>
          <w:rFonts w:ascii="Verdana" w:hAnsi="Verdana" w:cs="Verdana"/>
          <w:b/>
          <w:i/>
          <w:sz w:val="20"/>
          <w:szCs w:val="20"/>
        </w:rPr>
        <w:t>S</w:t>
      </w:r>
      <w:r>
        <w:rPr>
          <w:rFonts w:ascii="Verdana" w:hAnsi="Verdana" w:cs="Verdana"/>
          <w:b/>
          <w:i/>
          <w:sz w:val="20"/>
          <w:szCs w:val="20"/>
        </w:rPr>
        <w:t>aturday</w:t>
      </w:r>
      <w:r w:rsidR="00B47A7F">
        <w:rPr>
          <w:rFonts w:ascii="Verdana" w:hAnsi="Verdana" w:cs="Verdana"/>
          <w:b/>
          <w:i/>
          <w:sz w:val="20"/>
          <w:szCs w:val="20"/>
        </w:rPr>
        <w:t xml:space="preserve"> 1</w:t>
      </w:r>
      <w:r w:rsidR="0036766E">
        <w:rPr>
          <w:rFonts w:ascii="Verdana" w:hAnsi="Verdana" w:cs="Verdana"/>
          <w:b/>
          <w:i/>
          <w:sz w:val="20"/>
          <w:szCs w:val="20"/>
        </w:rPr>
        <w:t>7</w:t>
      </w:r>
      <w:r w:rsidRPr="003D748E">
        <w:rPr>
          <w:rFonts w:ascii="Verdana" w:hAnsi="Verdana" w:cs="Verdana"/>
          <w:b/>
          <w:i/>
          <w:sz w:val="20"/>
          <w:szCs w:val="20"/>
          <w:vertAlign w:val="superscript"/>
        </w:rPr>
        <w:t>th</w:t>
      </w:r>
      <w:r>
        <w:rPr>
          <w:rFonts w:ascii="Verdana" w:hAnsi="Verdana" w:cs="Verdana"/>
          <w:b/>
          <w:i/>
          <w:sz w:val="20"/>
          <w:szCs w:val="20"/>
        </w:rPr>
        <w:t>May 202</w:t>
      </w:r>
      <w:r w:rsidR="0036766E">
        <w:rPr>
          <w:rFonts w:ascii="Verdana" w:hAnsi="Verdana" w:cs="Verdana"/>
          <w:b/>
          <w:i/>
          <w:sz w:val="20"/>
          <w:szCs w:val="20"/>
        </w:rPr>
        <w:t>5</w:t>
      </w:r>
    </w:p>
    <w:p w14:paraId="2D8BC820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6893556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b/>
          <w:bCs/>
          <w:i/>
          <w:iCs/>
          <w:sz w:val="20"/>
          <w:szCs w:val="20"/>
        </w:rPr>
        <w:t>Supplementary Regulations</w:t>
      </w:r>
    </w:p>
    <w:p w14:paraId="38D0098C" w14:textId="518BC1F6" w:rsidR="001D2EC7" w:rsidRPr="009F3406" w:rsidRDefault="001D2EC7" w:rsidP="009F34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F3406">
        <w:rPr>
          <w:rFonts w:ascii="Verdana" w:hAnsi="Verdana" w:cs="Verdana"/>
          <w:sz w:val="20"/>
          <w:szCs w:val="20"/>
        </w:rPr>
        <w:t>The Launceston and North Cornwall Motor Club Ltd will organise a Clubman Sporting Trial on S</w:t>
      </w:r>
      <w:r>
        <w:rPr>
          <w:rFonts w:ascii="Verdana" w:hAnsi="Verdana" w:cs="Verdana"/>
          <w:sz w:val="20"/>
          <w:szCs w:val="20"/>
        </w:rPr>
        <w:t xml:space="preserve">aturday </w:t>
      </w:r>
      <w:r w:rsidR="00B47A7F">
        <w:rPr>
          <w:rFonts w:ascii="Verdana" w:hAnsi="Verdana" w:cs="Verdana"/>
          <w:sz w:val="20"/>
          <w:szCs w:val="20"/>
        </w:rPr>
        <w:t>1</w:t>
      </w:r>
      <w:r w:rsidR="0036766E">
        <w:rPr>
          <w:rFonts w:ascii="Verdana" w:hAnsi="Verdana" w:cs="Verdana"/>
          <w:sz w:val="20"/>
          <w:szCs w:val="20"/>
        </w:rPr>
        <w:t>7</w:t>
      </w:r>
      <w:r w:rsidR="00B47A7F">
        <w:rPr>
          <w:rFonts w:ascii="Verdana" w:hAnsi="Verdana" w:cs="Verdana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 May 202</w:t>
      </w:r>
      <w:r w:rsidR="0036766E">
        <w:rPr>
          <w:rFonts w:ascii="Verdana" w:hAnsi="Verdana" w:cs="Verdana"/>
          <w:sz w:val="20"/>
          <w:szCs w:val="20"/>
        </w:rPr>
        <w:t>5</w:t>
      </w:r>
      <w:r w:rsidRPr="009F3406">
        <w:rPr>
          <w:rFonts w:ascii="Verdana" w:hAnsi="Verdana" w:cs="Verdana"/>
          <w:sz w:val="20"/>
          <w:szCs w:val="20"/>
        </w:rPr>
        <w:t xml:space="preserve"> at Ashle</w:t>
      </w:r>
      <w:r>
        <w:rPr>
          <w:rFonts w:ascii="Verdana" w:hAnsi="Verdana" w:cs="Verdana"/>
          <w:sz w:val="20"/>
          <w:szCs w:val="20"/>
        </w:rPr>
        <w:t>igh</w:t>
      </w:r>
      <w:r w:rsidRPr="009F3406">
        <w:rPr>
          <w:rFonts w:ascii="Verdana" w:hAnsi="Verdana" w:cs="Verdana"/>
          <w:sz w:val="20"/>
          <w:szCs w:val="20"/>
        </w:rPr>
        <w:t xml:space="preserve"> Farm, Lifton (MR201/395842)</w:t>
      </w:r>
      <w:r w:rsidR="00B47A7F">
        <w:rPr>
          <w:rFonts w:ascii="Verdana" w:hAnsi="Verdana" w:cs="Verdana"/>
          <w:sz w:val="20"/>
          <w:szCs w:val="20"/>
        </w:rPr>
        <w:t xml:space="preserve"> (What3</w:t>
      </w:r>
      <w:proofErr w:type="gramStart"/>
      <w:r w:rsidR="00B47A7F">
        <w:rPr>
          <w:rFonts w:ascii="Verdana" w:hAnsi="Verdana" w:cs="Verdana"/>
          <w:sz w:val="20"/>
          <w:szCs w:val="20"/>
        </w:rPr>
        <w:t xml:space="preserve">Words  -GUITAR.CHEMISTRY.CONFUSION) </w:t>
      </w:r>
      <w:r w:rsidRPr="009F3406">
        <w:rPr>
          <w:rFonts w:ascii="Verdana" w:hAnsi="Verdana" w:cs="Verdana"/>
          <w:sz w:val="20"/>
          <w:szCs w:val="20"/>
        </w:rPr>
        <w:t xml:space="preserve"> by</w:t>
      </w:r>
      <w:proofErr w:type="gramEnd"/>
      <w:r w:rsidRPr="009F3406">
        <w:rPr>
          <w:rFonts w:ascii="Verdana" w:hAnsi="Verdana" w:cs="Verdana"/>
          <w:sz w:val="20"/>
          <w:szCs w:val="20"/>
        </w:rPr>
        <w:t xml:space="preserve"> kind permission of Paul Webber </w:t>
      </w:r>
    </w:p>
    <w:p w14:paraId="200B0984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278D5A2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2.</w:t>
      </w:r>
      <w:r w:rsidRPr="00522A94">
        <w:rPr>
          <w:rFonts w:ascii="Verdana" w:hAnsi="Verdana" w:cs="Verdana"/>
          <w:sz w:val="20"/>
          <w:szCs w:val="20"/>
        </w:rPr>
        <w:tab/>
        <w:t xml:space="preserve">The meeting will be governed by the General Regulations of the Motor Sports </w:t>
      </w:r>
      <w:r>
        <w:rPr>
          <w:rFonts w:ascii="Verdana" w:hAnsi="Verdana" w:cs="Verdana"/>
          <w:sz w:val="20"/>
          <w:szCs w:val="20"/>
        </w:rPr>
        <w:t>UK</w:t>
      </w:r>
      <w:r w:rsidRPr="00522A94">
        <w:rPr>
          <w:rFonts w:ascii="Verdana" w:hAnsi="Verdana" w:cs="Verdana"/>
          <w:sz w:val="20"/>
          <w:szCs w:val="20"/>
        </w:rPr>
        <w:t>. (incorporating the provisions of the International Sporting Code of the FIA)</w:t>
      </w:r>
      <w:r>
        <w:rPr>
          <w:rFonts w:ascii="Verdana" w:hAnsi="Verdana" w:cs="Verdana"/>
          <w:sz w:val="20"/>
          <w:szCs w:val="20"/>
        </w:rPr>
        <w:t xml:space="preserve">. </w:t>
      </w:r>
      <w:r w:rsidRPr="00522A94">
        <w:rPr>
          <w:rFonts w:ascii="Verdana" w:hAnsi="Verdana" w:cs="Verdana"/>
          <w:sz w:val="20"/>
          <w:szCs w:val="20"/>
        </w:rPr>
        <w:t xml:space="preserve">  These Supplementary Regulations and any written instructions that the organising Club may issue for the event.</w:t>
      </w:r>
    </w:p>
    <w:p w14:paraId="50A88908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C9DE84C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>Permit number</w:t>
      </w:r>
      <w:r>
        <w:rPr>
          <w:rFonts w:ascii="Verdana" w:hAnsi="Verdana" w:cs="Verdana"/>
          <w:sz w:val="20"/>
          <w:szCs w:val="20"/>
        </w:rPr>
        <w:t>s</w:t>
      </w:r>
      <w:r w:rsidRPr="00522A94">
        <w:rPr>
          <w:rFonts w:ascii="Verdana" w:hAnsi="Verdana" w:cs="Verdana"/>
          <w:sz w:val="20"/>
          <w:szCs w:val="20"/>
        </w:rPr>
        <w:t xml:space="preserve"> TBA.</w:t>
      </w:r>
    </w:p>
    <w:p w14:paraId="00E59723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2E3C002" w14:textId="1033BB75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4.</w:t>
      </w:r>
      <w:r w:rsidRPr="00522A94">
        <w:rPr>
          <w:rFonts w:ascii="Verdana" w:hAnsi="Verdana" w:cs="Verdana"/>
          <w:sz w:val="20"/>
          <w:szCs w:val="20"/>
        </w:rPr>
        <w:tab/>
        <w:t>The event is a qualifying round of</w:t>
      </w:r>
      <w:r w:rsidR="0036766E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36766E">
        <w:rPr>
          <w:rFonts w:ascii="Verdana" w:hAnsi="Verdana" w:cs="Verdana"/>
          <w:sz w:val="20"/>
          <w:szCs w:val="20"/>
        </w:rPr>
        <w:t xml:space="preserve">both </w:t>
      </w:r>
      <w:r w:rsidRPr="00522A94">
        <w:rPr>
          <w:rFonts w:ascii="Verdana" w:hAnsi="Verdana" w:cs="Verdana"/>
          <w:sz w:val="20"/>
          <w:szCs w:val="20"/>
        </w:rPr>
        <w:t xml:space="preserve"> the</w:t>
      </w:r>
      <w:proofErr w:type="gramEnd"/>
      <w:r w:rsidRPr="00522A9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202</w:t>
      </w:r>
      <w:r w:rsidR="0036766E">
        <w:rPr>
          <w:rFonts w:ascii="Verdana" w:hAnsi="Verdana" w:cs="Verdana"/>
          <w:sz w:val="20"/>
          <w:szCs w:val="20"/>
        </w:rPr>
        <w:t>5 BTRDA Sporting Trial &amp;</w:t>
      </w:r>
      <w:r>
        <w:rPr>
          <w:rFonts w:ascii="Verdana" w:hAnsi="Verdana" w:cs="Verdana"/>
          <w:sz w:val="20"/>
          <w:szCs w:val="20"/>
        </w:rPr>
        <w:t xml:space="preserve"> </w:t>
      </w:r>
      <w:r w:rsidRPr="00522A94">
        <w:rPr>
          <w:rFonts w:ascii="Verdana" w:hAnsi="Verdana" w:cs="Verdana"/>
          <w:sz w:val="20"/>
          <w:szCs w:val="20"/>
        </w:rPr>
        <w:t>ASWMC Sporting Trials Championship</w:t>
      </w:r>
      <w:r w:rsidR="0036766E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7649B93B" w14:textId="77777777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5541418" w14:textId="1286E913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hAnsi="Verdana" w:cs="Verdana"/>
          <w:sz w:val="20"/>
          <w:szCs w:val="20"/>
        </w:rPr>
        <w:tab/>
        <w:t>The event is open to any registered</w:t>
      </w:r>
      <w:r w:rsidR="0036766E">
        <w:rPr>
          <w:rFonts w:ascii="Verdana" w:hAnsi="Verdana" w:cs="Verdana"/>
          <w:sz w:val="20"/>
          <w:szCs w:val="20"/>
        </w:rPr>
        <w:t xml:space="preserve"> BTRDA &amp;</w:t>
      </w:r>
      <w:r>
        <w:rPr>
          <w:rFonts w:ascii="Verdana" w:hAnsi="Verdana" w:cs="Verdana"/>
          <w:sz w:val="20"/>
          <w:szCs w:val="20"/>
        </w:rPr>
        <w:t xml:space="preserve"> ASWMC Sporting Trials contender</w:t>
      </w:r>
      <w:r w:rsidR="00DA2B99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 and all contenders and passengers over 17 must produce a valid MS UK RS Clubman Licence and Club Membership card.  Non contenders must be members of the organising club (Membership £1</w:t>
      </w:r>
      <w:r w:rsidR="00691225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.00) or members of Camel Vale Motor Club</w:t>
      </w:r>
      <w:r w:rsidR="0036766E">
        <w:rPr>
          <w:rFonts w:ascii="Verdana" w:hAnsi="Verdana" w:cs="Verdana"/>
          <w:sz w:val="20"/>
          <w:szCs w:val="20"/>
        </w:rPr>
        <w:t xml:space="preserve"> or Northern Phoenix Trials Car Club</w:t>
      </w:r>
      <w:r>
        <w:rPr>
          <w:rFonts w:ascii="Verdana" w:hAnsi="Verdana" w:cs="Verdana"/>
          <w:sz w:val="20"/>
          <w:szCs w:val="20"/>
        </w:rPr>
        <w:t xml:space="preserve"> and hold a MS UK RS Clubman Licence and passengers of </w:t>
      </w:r>
      <w:proofErr w:type="spellStart"/>
      <w:r>
        <w:rPr>
          <w:rFonts w:ascii="Verdana" w:hAnsi="Verdana" w:cs="Verdana"/>
          <w:sz w:val="20"/>
          <w:szCs w:val="20"/>
        </w:rPr>
        <w:t>non contenders</w:t>
      </w:r>
      <w:proofErr w:type="spellEnd"/>
      <w:r>
        <w:rPr>
          <w:rFonts w:ascii="Verdana" w:hAnsi="Verdana" w:cs="Verdana"/>
          <w:sz w:val="20"/>
          <w:szCs w:val="20"/>
        </w:rPr>
        <w:t xml:space="preserve"> over 17 must also hold a MS UK RS Club licence and a motor club membership card (Club passenger membership £</w:t>
      </w:r>
      <w:r w:rsidR="009E52DA">
        <w:rPr>
          <w:rFonts w:ascii="Verdana" w:hAnsi="Verdana" w:cs="Verdana"/>
          <w:sz w:val="20"/>
          <w:szCs w:val="20"/>
        </w:rPr>
        <w:t>2.50</w:t>
      </w:r>
      <w:r>
        <w:rPr>
          <w:rFonts w:ascii="Verdana" w:hAnsi="Verdana" w:cs="Verdana"/>
          <w:sz w:val="20"/>
          <w:szCs w:val="20"/>
        </w:rPr>
        <w:t>)</w:t>
      </w:r>
    </w:p>
    <w:p w14:paraId="0593870F" w14:textId="77777777" w:rsidR="001D2EC7" w:rsidRDefault="001D2EC7" w:rsidP="003D748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7B0EF9E" w14:textId="77777777" w:rsidR="001D2EC7" w:rsidRDefault="001D2EC7" w:rsidP="003D748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hAnsi="Verdana" w:cs="Verdana"/>
          <w:sz w:val="20"/>
          <w:szCs w:val="20"/>
        </w:rPr>
        <w:tab/>
        <w:t xml:space="preserve">The programme will </w:t>
      </w:r>
      <w:proofErr w:type="gramStart"/>
      <w:r>
        <w:rPr>
          <w:rFonts w:ascii="Verdana" w:hAnsi="Verdana" w:cs="Verdana"/>
          <w:sz w:val="20"/>
          <w:szCs w:val="20"/>
        </w:rPr>
        <w:t>be:-</w:t>
      </w:r>
      <w:proofErr w:type="gramEnd"/>
      <w:r>
        <w:rPr>
          <w:rFonts w:ascii="Verdana" w:hAnsi="Verdana" w:cs="Verdana"/>
          <w:sz w:val="20"/>
          <w:szCs w:val="20"/>
        </w:rPr>
        <w:t xml:space="preserve">    Entry- Paper by closing date</w:t>
      </w:r>
    </w:p>
    <w:p w14:paraId="29E53779" w14:textId="77777777" w:rsidR="001D2EC7" w:rsidRDefault="001D2EC7" w:rsidP="003D748E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                      All signing on will </w:t>
      </w:r>
      <w:proofErr w:type="gramStart"/>
      <w:r>
        <w:rPr>
          <w:rFonts w:ascii="Verdana" w:hAnsi="Verdana" w:cs="Verdana"/>
          <w:sz w:val="20"/>
          <w:szCs w:val="20"/>
        </w:rPr>
        <w:t>be  paper</w:t>
      </w:r>
      <w:proofErr w:type="gramEnd"/>
      <w:r>
        <w:rPr>
          <w:rFonts w:ascii="Verdana" w:hAnsi="Verdana" w:cs="Verdana"/>
          <w:sz w:val="20"/>
          <w:szCs w:val="20"/>
        </w:rPr>
        <w:t xml:space="preserve"> on the day</w:t>
      </w:r>
    </w:p>
    <w:p w14:paraId="598DE3D7" w14:textId="087C026F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</w:t>
      </w:r>
      <w:r w:rsidRPr="00522A94">
        <w:rPr>
          <w:rFonts w:ascii="Verdana" w:hAnsi="Verdana" w:cs="Verdana"/>
          <w:sz w:val="20"/>
          <w:szCs w:val="20"/>
        </w:rPr>
        <w:t xml:space="preserve">Scrutineering </w:t>
      </w:r>
      <w:r>
        <w:rPr>
          <w:rFonts w:ascii="Verdana" w:hAnsi="Verdana" w:cs="Verdana"/>
          <w:sz w:val="20"/>
          <w:szCs w:val="20"/>
        </w:rPr>
        <w:t>– From 1</w:t>
      </w:r>
      <w:r w:rsidR="0036766E"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.00 </w:t>
      </w:r>
      <w:proofErr w:type="gramStart"/>
      <w:r>
        <w:rPr>
          <w:rFonts w:ascii="Verdana" w:hAnsi="Verdana" w:cs="Verdana"/>
          <w:sz w:val="20"/>
          <w:szCs w:val="20"/>
        </w:rPr>
        <w:t>am  on</w:t>
      </w:r>
      <w:proofErr w:type="gramEnd"/>
      <w:r>
        <w:rPr>
          <w:rFonts w:ascii="Verdana" w:hAnsi="Verdana" w:cs="Verdana"/>
          <w:sz w:val="20"/>
          <w:szCs w:val="20"/>
        </w:rPr>
        <w:t xml:space="preserve"> the day</w:t>
      </w:r>
    </w:p>
    <w:p w14:paraId="336A8280" w14:textId="02CAAE59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>Any competitor not signed on by 1</w:t>
      </w:r>
      <w:r w:rsidR="0036766E">
        <w:rPr>
          <w:rFonts w:ascii="Verdana" w:hAnsi="Verdana" w:cs="Verdana"/>
          <w:sz w:val="20"/>
          <w:szCs w:val="20"/>
        </w:rPr>
        <w:t>0</w:t>
      </w:r>
      <w:r w:rsidRPr="00522A94">
        <w:rPr>
          <w:rFonts w:ascii="Verdana" w:hAnsi="Verdana" w:cs="Verdana"/>
          <w:sz w:val="20"/>
          <w:szCs w:val="20"/>
        </w:rPr>
        <w:t>:45 am may be excluded</w:t>
      </w:r>
      <w:r>
        <w:rPr>
          <w:rFonts w:ascii="Verdana" w:hAnsi="Verdana" w:cs="Verdana"/>
          <w:sz w:val="20"/>
          <w:szCs w:val="20"/>
        </w:rPr>
        <w:t>,</w:t>
      </w:r>
    </w:p>
    <w:p w14:paraId="181D48B6" w14:textId="782507A3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>First car starts at 1</w:t>
      </w:r>
      <w:r w:rsidR="0036766E">
        <w:rPr>
          <w:rFonts w:ascii="Verdana" w:hAnsi="Verdana" w:cs="Verdana"/>
          <w:sz w:val="20"/>
          <w:szCs w:val="20"/>
        </w:rPr>
        <w:t>1</w:t>
      </w:r>
      <w:r w:rsidRPr="00522A94">
        <w:rPr>
          <w:rFonts w:ascii="Verdana" w:hAnsi="Verdana" w:cs="Verdana"/>
          <w:sz w:val="20"/>
          <w:szCs w:val="20"/>
        </w:rPr>
        <w:t>:00 am</w:t>
      </w:r>
      <w:r>
        <w:rPr>
          <w:rFonts w:ascii="Verdana" w:hAnsi="Verdana" w:cs="Verdana"/>
          <w:sz w:val="20"/>
          <w:szCs w:val="20"/>
        </w:rPr>
        <w:t>.</w:t>
      </w:r>
    </w:p>
    <w:p w14:paraId="367B2A49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>Public roads will not be used to link sec</w:t>
      </w:r>
      <w:r>
        <w:rPr>
          <w:rFonts w:ascii="Verdana" w:hAnsi="Verdana" w:cs="Verdana"/>
          <w:sz w:val="20"/>
          <w:szCs w:val="20"/>
        </w:rPr>
        <w:t>tions.  There will be at least 8</w:t>
      </w:r>
      <w:r w:rsidRPr="00522A94">
        <w:rPr>
          <w:rFonts w:ascii="Verdana" w:hAnsi="Verdana" w:cs="Verdana"/>
          <w:sz w:val="20"/>
          <w:szCs w:val="20"/>
        </w:rPr>
        <w:t xml:space="preserve"> sections on private land</w:t>
      </w:r>
      <w:r>
        <w:rPr>
          <w:rFonts w:ascii="Verdana" w:hAnsi="Verdana" w:cs="Verdana"/>
          <w:sz w:val="20"/>
          <w:szCs w:val="20"/>
        </w:rPr>
        <w:t xml:space="preserve"> (weather permitting)</w:t>
      </w:r>
      <w:r w:rsidRPr="00522A94">
        <w:rPr>
          <w:rFonts w:ascii="Verdana" w:hAnsi="Verdana" w:cs="Verdana"/>
          <w:sz w:val="20"/>
          <w:szCs w:val="20"/>
        </w:rPr>
        <w:t>.  The entry may be split into groups starting on different hills.</w:t>
      </w:r>
    </w:p>
    <w:p w14:paraId="2E1206E4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49F208A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Pr="00522A94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  <w:t>The event will consist of six</w:t>
      </w:r>
      <w:r w:rsidRPr="00522A94">
        <w:rPr>
          <w:rFonts w:ascii="Verdana" w:hAnsi="Verdana" w:cs="Verdana"/>
          <w:sz w:val="20"/>
          <w:szCs w:val="20"/>
        </w:rPr>
        <w:t xml:space="preserve"> classes as </w:t>
      </w:r>
      <w:proofErr w:type="gramStart"/>
      <w:r w:rsidRPr="00522A94">
        <w:rPr>
          <w:rFonts w:ascii="Verdana" w:hAnsi="Verdana" w:cs="Verdana"/>
          <w:sz w:val="20"/>
          <w:szCs w:val="20"/>
        </w:rPr>
        <w:t>follows:-</w:t>
      </w:r>
      <w:proofErr w:type="gramEnd"/>
    </w:p>
    <w:p w14:paraId="67AFFB16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5407A98" w14:textId="77777777" w:rsidR="001D2EC7" w:rsidRPr="00522A94" w:rsidRDefault="001D2EC7" w:rsidP="00394C14">
      <w:pPr>
        <w:widowControl w:val="0"/>
        <w:autoSpaceDE w:val="0"/>
        <w:autoSpaceDN w:val="0"/>
        <w:adjustRightInd w:val="0"/>
        <w:ind w:left="14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 xml:space="preserve">Red </w:t>
      </w:r>
      <w:r>
        <w:rPr>
          <w:rFonts w:ascii="Verdana" w:hAnsi="Verdana" w:cs="Verdana"/>
          <w:sz w:val="20"/>
          <w:szCs w:val="20"/>
        </w:rPr>
        <w:t>–</w:t>
      </w:r>
      <w:r w:rsidRPr="00522A9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>IND.</w:t>
      </w:r>
    </w:p>
    <w:p w14:paraId="75ABFFDE" w14:textId="77777777" w:rsidR="001D2EC7" w:rsidRPr="00EA3A6D" w:rsidRDefault="001D2EC7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EA3A6D">
        <w:rPr>
          <w:rFonts w:ascii="Verdana" w:hAnsi="Verdana" w:cs="Verdana"/>
          <w:sz w:val="20"/>
          <w:szCs w:val="20"/>
        </w:rPr>
        <w:t xml:space="preserve">   </w:t>
      </w:r>
      <w:r w:rsidRPr="00EA3A6D">
        <w:rPr>
          <w:rFonts w:ascii="Verdana" w:hAnsi="Verdana" w:cs="Verdana"/>
          <w:sz w:val="20"/>
          <w:szCs w:val="20"/>
        </w:rPr>
        <w:tab/>
        <w:t xml:space="preserve">Red – </w:t>
      </w:r>
      <w:r w:rsidRPr="00EA3A6D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LIVE</w:t>
      </w:r>
      <w:r w:rsidRPr="00EA3A6D">
        <w:rPr>
          <w:rFonts w:ascii="Verdana" w:hAnsi="Verdana" w:cs="Verdana"/>
          <w:sz w:val="20"/>
          <w:szCs w:val="20"/>
        </w:rPr>
        <w:t>.</w:t>
      </w:r>
    </w:p>
    <w:p w14:paraId="6283E201" w14:textId="77777777" w:rsidR="001D2EC7" w:rsidRDefault="001D2EC7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>Blue – IND.</w:t>
      </w:r>
    </w:p>
    <w:p w14:paraId="78823207" w14:textId="77777777" w:rsidR="001D2EC7" w:rsidRPr="00EA3A6D" w:rsidRDefault="001D2EC7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r w:rsidRPr="00EA3A6D">
        <w:rPr>
          <w:rFonts w:ascii="Verdana" w:hAnsi="Verdana" w:cs="Verdana"/>
          <w:sz w:val="20"/>
          <w:szCs w:val="20"/>
        </w:rPr>
        <w:t xml:space="preserve">Blue – </w:t>
      </w:r>
      <w:r>
        <w:rPr>
          <w:rFonts w:ascii="Verdana" w:hAnsi="Verdana" w:cs="Verdana"/>
          <w:sz w:val="20"/>
          <w:szCs w:val="20"/>
        </w:rPr>
        <w:t>LIVE.</w:t>
      </w:r>
    </w:p>
    <w:p w14:paraId="4AE71743" w14:textId="2AF0303A" w:rsidR="00691225" w:rsidRDefault="001D2EC7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91225">
        <w:rPr>
          <w:rFonts w:ascii="Verdana" w:hAnsi="Verdana" w:cs="Verdana"/>
          <w:sz w:val="20"/>
          <w:szCs w:val="20"/>
        </w:rPr>
        <w:t xml:space="preserve">     </w:t>
      </w:r>
      <w:r w:rsidR="00691225">
        <w:rPr>
          <w:rFonts w:ascii="Verdana" w:hAnsi="Verdana" w:cs="Verdana"/>
          <w:sz w:val="20"/>
          <w:szCs w:val="20"/>
        </w:rPr>
        <w:t>Rookie</w:t>
      </w:r>
    </w:p>
    <w:p w14:paraId="2D55AB59" w14:textId="48ED2003" w:rsidR="00691225" w:rsidRDefault="001D2EC7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691225">
        <w:rPr>
          <w:rFonts w:ascii="Verdana" w:hAnsi="Verdana" w:cs="Verdana"/>
          <w:sz w:val="20"/>
          <w:szCs w:val="20"/>
        </w:rPr>
        <w:t xml:space="preserve">    </w:t>
      </w:r>
      <w:r w:rsidR="00691225">
        <w:rPr>
          <w:rFonts w:ascii="Verdana" w:hAnsi="Verdana" w:cs="Verdana"/>
          <w:sz w:val="20"/>
          <w:szCs w:val="20"/>
        </w:rPr>
        <w:t xml:space="preserve"> Clubman</w:t>
      </w:r>
    </w:p>
    <w:p w14:paraId="0D970CF0" w14:textId="0152B0D9" w:rsidR="001D2EC7" w:rsidRPr="00691225" w:rsidRDefault="00691225" w:rsidP="00EA3A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r w:rsidR="001D2EC7" w:rsidRPr="00691225">
        <w:rPr>
          <w:rFonts w:ascii="Verdana" w:hAnsi="Verdana" w:cs="Verdana"/>
          <w:sz w:val="20"/>
          <w:szCs w:val="20"/>
        </w:rPr>
        <w:t>Post Historic.</w:t>
      </w:r>
    </w:p>
    <w:p w14:paraId="76D7FF18" w14:textId="77777777" w:rsidR="001D2EC7" w:rsidRPr="00EA3A6D" w:rsidRDefault="001D2EC7" w:rsidP="00EA3A6D">
      <w:pPr>
        <w:widowControl w:val="0"/>
        <w:autoSpaceDE w:val="0"/>
        <w:autoSpaceDN w:val="0"/>
        <w:adjustRightInd w:val="0"/>
        <w:ind w:left="1440"/>
        <w:jc w:val="both"/>
        <w:rPr>
          <w:rFonts w:ascii="Verdana" w:hAnsi="Verdana" w:cs="Verdana"/>
          <w:sz w:val="20"/>
          <w:szCs w:val="20"/>
        </w:rPr>
      </w:pPr>
    </w:p>
    <w:p w14:paraId="18F9B61F" w14:textId="77777777" w:rsidR="00691225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 xml:space="preserve">All vehicles must comply with </w:t>
      </w:r>
      <w:r>
        <w:rPr>
          <w:rFonts w:ascii="Verdana" w:hAnsi="Verdana" w:cs="Verdana"/>
          <w:sz w:val="20"/>
          <w:szCs w:val="20"/>
        </w:rPr>
        <w:t xml:space="preserve">Motor Sport UK </w:t>
      </w:r>
      <w:r w:rsidRPr="00522A94">
        <w:rPr>
          <w:rFonts w:ascii="Verdana" w:hAnsi="Verdana" w:cs="Verdana"/>
          <w:sz w:val="20"/>
          <w:szCs w:val="20"/>
        </w:rPr>
        <w:t xml:space="preserve">Technical Regulations. </w:t>
      </w:r>
      <w:r>
        <w:rPr>
          <w:rFonts w:ascii="Verdana" w:hAnsi="Verdana" w:cs="Verdana"/>
          <w:sz w:val="20"/>
          <w:szCs w:val="20"/>
        </w:rPr>
        <w:t xml:space="preserve"> </w:t>
      </w:r>
      <w:r w:rsidRPr="00522A94">
        <w:rPr>
          <w:rFonts w:ascii="Verdana" w:hAnsi="Verdana" w:cs="Verdana"/>
          <w:sz w:val="20"/>
          <w:szCs w:val="20"/>
        </w:rPr>
        <w:t>All vehicles must have effective silencing; any vehicle considered by the scrutineer to be too noisy will not be allowed to start.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5762267E" w14:textId="25A37618" w:rsidR="001D2EC7" w:rsidRDefault="00691225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</w:t>
      </w:r>
      <w:r w:rsidR="001D2EC7">
        <w:rPr>
          <w:rFonts w:ascii="Verdana" w:hAnsi="Verdana" w:cs="Verdana"/>
          <w:sz w:val="20"/>
          <w:szCs w:val="20"/>
        </w:rPr>
        <w:t xml:space="preserve"> Tyres must comply with 202</w:t>
      </w:r>
      <w:r w:rsidR="0036766E">
        <w:rPr>
          <w:rFonts w:ascii="Verdana" w:hAnsi="Verdana" w:cs="Verdana"/>
          <w:sz w:val="20"/>
          <w:szCs w:val="20"/>
        </w:rPr>
        <w:t xml:space="preserve">5 National Competition Rules </w:t>
      </w:r>
      <w:proofErr w:type="gramStart"/>
      <w:r w:rsidR="0036766E">
        <w:rPr>
          <w:rFonts w:ascii="Verdana" w:hAnsi="Verdana" w:cs="Verdana"/>
          <w:sz w:val="20"/>
          <w:szCs w:val="20"/>
        </w:rPr>
        <w:t xml:space="preserve">of </w:t>
      </w:r>
      <w:r w:rsidR="001D2EC7">
        <w:rPr>
          <w:rFonts w:ascii="Verdana" w:hAnsi="Verdana" w:cs="Verdana"/>
          <w:sz w:val="20"/>
          <w:szCs w:val="20"/>
        </w:rPr>
        <w:t xml:space="preserve"> Motor</w:t>
      </w:r>
      <w:proofErr w:type="gramEnd"/>
      <w:r w:rsidR="001D2EC7">
        <w:rPr>
          <w:rFonts w:ascii="Verdana" w:hAnsi="Verdana" w:cs="Verdana"/>
          <w:sz w:val="20"/>
          <w:szCs w:val="20"/>
        </w:rPr>
        <w:t xml:space="preserve"> Sport </w:t>
      </w:r>
      <w:r w:rsidR="0036766E">
        <w:rPr>
          <w:rFonts w:ascii="Verdana" w:hAnsi="Verdana" w:cs="Verdana"/>
          <w:sz w:val="20"/>
          <w:szCs w:val="20"/>
        </w:rPr>
        <w:t>UK</w:t>
      </w:r>
      <w:r w:rsidR="001D2EC7">
        <w:rPr>
          <w:rFonts w:ascii="Verdana" w:hAnsi="Verdana" w:cs="Verdana"/>
          <w:sz w:val="20"/>
          <w:szCs w:val="20"/>
        </w:rPr>
        <w:t xml:space="preserve"> –</w:t>
      </w:r>
      <w:proofErr w:type="spellStart"/>
      <w:r>
        <w:rPr>
          <w:rFonts w:ascii="Verdana" w:hAnsi="Verdana" w:cs="Verdana"/>
          <w:sz w:val="20"/>
          <w:szCs w:val="20"/>
        </w:rPr>
        <w:t>ie</w:t>
      </w:r>
      <w:proofErr w:type="spellEnd"/>
      <w:r w:rsidR="009E52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Yokohama GT Classic Y350H,</w:t>
      </w:r>
      <w:r w:rsidR="009E52DA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Nangkang</w:t>
      </w:r>
      <w:proofErr w:type="spellEnd"/>
      <w:r>
        <w:rPr>
          <w:rFonts w:ascii="Verdana" w:hAnsi="Verdana" w:cs="Verdana"/>
          <w:sz w:val="20"/>
          <w:szCs w:val="20"/>
        </w:rPr>
        <w:t xml:space="preserve"> CX668,</w:t>
      </w:r>
      <w:r w:rsidR="009E52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T-Trac2,</w:t>
      </w:r>
      <w:r w:rsidR="009E52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MaxxisMA-510N. Class 6 can use any tyres previously listed in Motor Sport UK </w:t>
      </w:r>
      <w:r w:rsidR="009E52DA"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>earbooks</w:t>
      </w:r>
      <w:r w:rsidR="009E52DA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including Toyo330 to compete for class award only &amp; may not be included in overall classification. </w:t>
      </w:r>
      <w:r w:rsidR="001D2EC7">
        <w:rPr>
          <w:rFonts w:ascii="Verdana" w:hAnsi="Verdana" w:cs="Verdana"/>
          <w:sz w:val="20"/>
          <w:szCs w:val="20"/>
        </w:rPr>
        <w:t xml:space="preserve"> All cars in the post historic class can use tyres in accordance with </w:t>
      </w:r>
      <w:r w:rsidR="0036766E">
        <w:rPr>
          <w:rFonts w:ascii="Verdana" w:hAnsi="Verdana" w:cs="Verdana"/>
          <w:sz w:val="20"/>
          <w:szCs w:val="20"/>
        </w:rPr>
        <w:t>Chapter17.App</w:t>
      </w:r>
      <w:proofErr w:type="gramStart"/>
      <w:r w:rsidR="0036766E">
        <w:rPr>
          <w:rFonts w:ascii="Verdana" w:hAnsi="Verdana" w:cs="Verdana"/>
          <w:sz w:val="20"/>
          <w:szCs w:val="20"/>
        </w:rPr>
        <w:t>4.Art</w:t>
      </w:r>
      <w:proofErr w:type="gramEnd"/>
      <w:r w:rsidR="0036766E">
        <w:rPr>
          <w:rFonts w:ascii="Verdana" w:hAnsi="Verdana" w:cs="Verdana"/>
          <w:sz w:val="20"/>
          <w:szCs w:val="20"/>
        </w:rPr>
        <w:t>14.1-14.8</w:t>
      </w:r>
      <w:r w:rsidR="001D2EC7">
        <w:rPr>
          <w:rFonts w:ascii="Verdana" w:hAnsi="Verdana" w:cs="Verdana"/>
          <w:sz w:val="20"/>
          <w:szCs w:val="20"/>
        </w:rPr>
        <w:t xml:space="preserve">  </w:t>
      </w:r>
    </w:p>
    <w:p w14:paraId="6B6B8377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69F6851" w14:textId="2334D262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691225">
        <w:rPr>
          <w:rFonts w:ascii="Verdana" w:hAnsi="Verdana" w:cs="Verdana"/>
          <w:sz w:val="20"/>
          <w:szCs w:val="20"/>
        </w:rPr>
        <w:t>1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>Awards will be presented as follows:</w:t>
      </w:r>
    </w:p>
    <w:p w14:paraId="7C71971B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CBEE30B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  <w:t>1.</w:t>
      </w:r>
      <w:r w:rsidRPr="00522A94">
        <w:rPr>
          <w:rFonts w:ascii="Verdana" w:hAnsi="Verdana" w:cs="Verdana"/>
          <w:sz w:val="20"/>
          <w:szCs w:val="20"/>
        </w:rPr>
        <w:tab/>
        <w:t>The Northgate Trophy to the Best</w:t>
      </w:r>
      <w:r>
        <w:rPr>
          <w:rFonts w:ascii="Verdana" w:hAnsi="Verdana" w:cs="Verdana"/>
          <w:sz w:val="20"/>
          <w:szCs w:val="20"/>
        </w:rPr>
        <w:t xml:space="preserve"> </w:t>
      </w:r>
      <w:r w:rsidRPr="00522A94">
        <w:rPr>
          <w:rFonts w:ascii="Verdana" w:hAnsi="Verdana" w:cs="Verdana"/>
          <w:sz w:val="20"/>
          <w:szCs w:val="20"/>
        </w:rPr>
        <w:t>Performance overall.</w:t>
      </w:r>
    </w:p>
    <w:p w14:paraId="3218D6C4" w14:textId="77777777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  <w:t>2.</w:t>
      </w:r>
      <w:r w:rsidRPr="00522A94">
        <w:rPr>
          <w:rFonts w:ascii="Verdana" w:hAnsi="Verdana" w:cs="Verdana"/>
          <w:sz w:val="20"/>
          <w:szCs w:val="20"/>
        </w:rPr>
        <w:tab/>
        <w:t>Class win to winner of the other classes.</w:t>
      </w:r>
      <w:r>
        <w:rPr>
          <w:rFonts w:ascii="Verdana" w:hAnsi="Verdana" w:cs="Verdana"/>
          <w:sz w:val="20"/>
          <w:szCs w:val="20"/>
        </w:rPr>
        <w:t xml:space="preserve"> (Subject to at least 4 entrants).</w:t>
      </w:r>
    </w:p>
    <w:p w14:paraId="7DF3F8C3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39B4FB2" w14:textId="77777777" w:rsidR="001D2EC7" w:rsidRPr="00920F39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Other awards may be presented at organiser’s discretion.</w:t>
      </w:r>
    </w:p>
    <w:p w14:paraId="484D2712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52E0BB59" w14:textId="02F69501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691225">
        <w:rPr>
          <w:rFonts w:ascii="Verdana" w:hAnsi="Verdana" w:cs="Verdana"/>
          <w:sz w:val="20"/>
          <w:szCs w:val="20"/>
        </w:rPr>
        <w:t>2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>The entry opens on publication of regs a</w:t>
      </w:r>
      <w:r>
        <w:rPr>
          <w:rFonts w:ascii="Verdana" w:hAnsi="Verdana" w:cs="Verdana"/>
          <w:sz w:val="20"/>
          <w:szCs w:val="20"/>
        </w:rPr>
        <w:t xml:space="preserve">nd closes finally on </w:t>
      </w:r>
      <w:r w:rsidR="00691225">
        <w:rPr>
          <w:rFonts w:ascii="Verdana" w:hAnsi="Verdana" w:cs="Verdana"/>
          <w:sz w:val="20"/>
          <w:szCs w:val="20"/>
        </w:rPr>
        <w:t>1</w:t>
      </w:r>
      <w:r w:rsidR="0036766E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May 202</w:t>
      </w:r>
      <w:r w:rsidR="0036766E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.  The entry fee is £</w:t>
      </w:r>
      <w:r w:rsidR="00B47A7F">
        <w:rPr>
          <w:rFonts w:ascii="Verdana" w:hAnsi="Verdana" w:cs="Verdana"/>
          <w:sz w:val="20"/>
          <w:szCs w:val="20"/>
        </w:rPr>
        <w:t>4</w:t>
      </w:r>
      <w:r w:rsidR="0036766E">
        <w:rPr>
          <w:rFonts w:ascii="Verdana" w:hAnsi="Verdana" w:cs="Verdana"/>
          <w:sz w:val="20"/>
          <w:szCs w:val="20"/>
        </w:rPr>
        <w:t>5</w:t>
      </w:r>
      <w:r w:rsidRPr="00522A94">
        <w:rPr>
          <w:rFonts w:ascii="Verdana" w:hAnsi="Verdana" w:cs="Verdana"/>
          <w:sz w:val="20"/>
          <w:szCs w:val="20"/>
        </w:rPr>
        <w:t xml:space="preserve">.00.  All entries must be made on the official entry form and </w:t>
      </w:r>
      <w:r w:rsidR="0036766E">
        <w:rPr>
          <w:rFonts w:ascii="Verdana" w:hAnsi="Verdana" w:cs="Verdana"/>
          <w:sz w:val="20"/>
          <w:szCs w:val="20"/>
        </w:rPr>
        <w:t xml:space="preserve">PAYMENT IS </w:t>
      </w:r>
      <w:r w:rsidR="0036766E" w:rsidRPr="00920F39">
        <w:rPr>
          <w:rFonts w:ascii="Verdana" w:hAnsi="Verdana" w:cs="Verdana"/>
          <w:color w:val="FF0000"/>
          <w:sz w:val="20"/>
          <w:szCs w:val="20"/>
        </w:rPr>
        <w:t>CASH ON THE DAY</w:t>
      </w:r>
      <w:r w:rsidR="00DA2B99">
        <w:rPr>
          <w:rFonts w:ascii="Verdana" w:hAnsi="Verdana" w:cs="Verdana"/>
          <w:sz w:val="20"/>
          <w:szCs w:val="20"/>
        </w:rPr>
        <w:t>.</w:t>
      </w:r>
    </w:p>
    <w:p w14:paraId="12802F0F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5A9A113D" w14:textId="66F1A758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691225">
        <w:rPr>
          <w:rFonts w:ascii="Verdana" w:hAnsi="Verdana" w:cs="Verdana"/>
          <w:sz w:val="20"/>
          <w:szCs w:val="20"/>
        </w:rPr>
        <w:t>3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 xml:space="preserve">All entries must be sent to </w:t>
      </w:r>
      <w:r>
        <w:rPr>
          <w:rFonts w:ascii="Verdana" w:hAnsi="Verdana" w:cs="Verdana"/>
          <w:sz w:val="20"/>
          <w:szCs w:val="20"/>
        </w:rPr>
        <w:t xml:space="preserve">Pam Wevill, The Manor House, Lifton, Devon, PL16 0BJ (telephone 01566 784451). Email – </w:t>
      </w:r>
      <w:hyperlink r:id="rId10" w:history="1">
        <w:r w:rsidRPr="00307F88">
          <w:rPr>
            <w:rStyle w:val="Hyperlink"/>
            <w:rFonts w:ascii="Verdana" w:hAnsi="Verdana" w:cs="Verdana"/>
            <w:sz w:val="20"/>
            <w:szCs w:val="20"/>
          </w:rPr>
          <w:t>j.wevill@btinternet.com</w:t>
        </w:r>
      </w:hyperlink>
      <w:r>
        <w:rPr>
          <w:rFonts w:ascii="Verdana" w:hAnsi="Verdana" w:cs="Verdana"/>
          <w:sz w:val="20"/>
          <w:szCs w:val="20"/>
        </w:rPr>
        <w:t xml:space="preserve">  .All paper entries</w:t>
      </w:r>
    </w:p>
    <w:p w14:paraId="6394333D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477EA272" w14:textId="7CBFD552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1</w:t>
      </w:r>
      <w:r w:rsidR="00691225">
        <w:rPr>
          <w:rFonts w:ascii="Verdana" w:hAnsi="Verdana" w:cs="Verdana"/>
          <w:sz w:val="20"/>
          <w:szCs w:val="20"/>
        </w:rPr>
        <w:t>4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 xml:space="preserve">The maximum entry for the meeting is </w:t>
      </w:r>
      <w:r>
        <w:rPr>
          <w:rFonts w:ascii="Verdana" w:hAnsi="Verdana" w:cs="Verdana"/>
          <w:sz w:val="20"/>
          <w:szCs w:val="20"/>
        </w:rPr>
        <w:t>20</w:t>
      </w:r>
      <w:r w:rsidRPr="00522A94">
        <w:rPr>
          <w:rFonts w:ascii="Verdana" w:hAnsi="Verdana" w:cs="Verdana"/>
          <w:sz w:val="20"/>
          <w:szCs w:val="20"/>
        </w:rPr>
        <w:t>.  The minimum is</w:t>
      </w:r>
      <w:r w:rsidR="00B47A7F">
        <w:rPr>
          <w:rFonts w:ascii="Verdana" w:hAnsi="Verdana" w:cs="Verdana"/>
          <w:sz w:val="20"/>
          <w:szCs w:val="20"/>
        </w:rPr>
        <w:t xml:space="preserve"> </w:t>
      </w:r>
      <w:r w:rsidR="00691225">
        <w:rPr>
          <w:rFonts w:ascii="Verdana" w:hAnsi="Verdana" w:cs="Verdana"/>
          <w:sz w:val="20"/>
          <w:szCs w:val="20"/>
        </w:rPr>
        <w:t>6</w:t>
      </w:r>
      <w:r w:rsidRPr="00522A94">
        <w:rPr>
          <w:rFonts w:ascii="Verdana" w:hAnsi="Verdana" w:cs="Verdana"/>
          <w:sz w:val="20"/>
          <w:szCs w:val="20"/>
        </w:rPr>
        <w:t xml:space="preserve">.  The minimum for each class is </w:t>
      </w:r>
      <w:r>
        <w:rPr>
          <w:rFonts w:ascii="Verdana" w:hAnsi="Verdana" w:cs="Verdana"/>
          <w:sz w:val="20"/>
          <w:szCs w:val="20"/>
        </w:rPr>
        <w:t>4</w:t>
      </w:r>
      <w:r w:rsidRPr="00522A94">
        <w:rPr>
          <w:rFonts w:ascii="Verdana" w:hAnsi="Verdana" w:cs="Verdana"/>
          <w:sz w:val="20"/>
          <w:szCs w:val="20"/>
        </w:rPr>
        <w:t>.  Should any minimum figure not be reached the organisers have the right to cancel the meeting or amalgamate the classes.  Entry fees</w:t>
      </w:r>
      <w:r>
        <w:rPr>
          <w:rFonts w:ascii="Verdana" w:hAnsi="Verdana" w:cs="Verdana"/>
          <w:sz w:val="20"/>
          <w:szCs w:val="20"/>
        </w:rPr>
        <w:t xml:space="preserve"> may be refunded if notified </w:t>
      </w:r>
      <w:proofErr w:type="gramStart"/>
      <w:r>
        <w:rPr>
          <w:rFonts w:ascii="Verdana" w:hAnsi="Verdana" w:cs="Verdana"/>
          <w:sz w:val="20"/>
          <w:szCs w:val="20"/>
        </w:rPr>
        <w:t xml:space="preserve">by  </w:t>
      </w:r>
      <w:r w:rsidR="009E52DA">
        <w:rPr>
          <w:rFonts w:ascii="Verdana" w:hAnsi="Verdana" w:cs="Verdana"/>
          <w:sz w:val="20"/>
          <w:szCs w:val="20"/>
        </w:rPr>
        <w:t>1</w:t>
      </w:r>
      <w:r w:rsidR="00DA2B99">
        <w:rPr>
          <w:rFonts w:ascii="Verdana" w:hAnsi="Verdana" w:cs="Verdana"/>
          <w:sz w:val="20"/>
          <w:szCs w:val="20"/>
        </w:rPr>
        <w:t>2</w:t>
      </w:r>
      <w:proofErr w:type="gramEnd"/>
      <w:r>
        <w:rPr>
          <w:rFonts w:ascii="Verdana" w:hAnsi="Verdana" w:cs="Verdana"/>
          <w:sz w:val="20"/>
          <w:szCs w:val="20"/>
        </w:rPr>
        <w:t xml:space="preserve"> May 202</w:t>
      </w:r>
      <w:r w:rsidR="00DA2B99">
        <w:rPr>
          <w:rFonts w:ascii="Verdana" w:hAnsi="Verdana" w:cs="Verdana"/>
          <w:sz w:val="20"/>
          <w:szCs w:val="20"/>
        </w:rPr>
        <w:t>5</w:t>
      </w:r>
    </w:p>
    <w:p w14:paraId="602ACFD8" w14:textId="77777777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57488E7" w14:textId="7D157D33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1</w:t>
      </w:r>
      <w:r w:rsidR="009E52DA">
        <w:rPr>
          <w:rFonts w:ascii="Verdana" w:hAnsi="Verdana" w:cs="Verdana"/>
          <w:sz w:val="20"/>
          <w:szCs w:val="20"/>
        </w:rPr>
        <w:t>5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 xml:space="preserve">Officials </w:t>
      </w:r>
      <w:r>
        <w:rPr>
          <w:rFonts w:ascii="Verdana" w:hAnsi="Verdana" w:cs="Verdana"/>
          <w:sz w:val="20"/>
          <w:szCs w:val="20"/>
        </w:rPr>
        <w:t>are: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Secretary of meeting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Pam Wevill</w:t>
      </w:r>
    </w:p>
    <w:p w14:paraId="42B4F44A" w14:textId="7020E946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  <w:t>Clerk of Course</w:t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="00DA2B99">
        <w:rPr>
          <w:rFonts w:ascii="Verdana" w:hAnsi="Verdana" w:cs="Verdana"/>
          <w:sz w:val="20"/>
          <w:szCs w:val="20"/>
        </w:rPr>
        <w:t>Andy Prosser</w:t>
      </w:r>
    </w:p>
    <w:p w14:paraId="330C83B7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  <w:t>Scrutineer</w:t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 w:rsidRPr="00522A9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TBA</w:t>
      </w:r>
    </w:p>
    <w:p w14:paraId="0225CC3D" w14:textId="77777777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Stewards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TBA</w:t>
      </w:r>
    </w:p>
    <w:p w14:paraId="7F1901F2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7D6C8D2F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487146F9" w14:textId="55BBAC9D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1</w:t>
      </w:r>
      <w:r w:rsidR="009E52DA">
        <w:rPr>
          <w:rFonts w:ascii="Verdana" w:hAnsi="Verdana" w:cs="Verdana"/>
          <w:sz w:val="20"/>
          <w:szCs w:val="20"/>
        </w:rPr>
        <w:t>6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 xml:space="preserve">Provisional results will be published </w:t>
      </w:r>
      <w:r>
        <w:rPr>
          <w:rFonts w:ascii="Verdana" w:hAnsi="Verdana" w:cs="Verdana"/>
          <w:sz w:val="20"/>
          <w:szCs w:val="20"/>
        </w:rPr>
        <w:t xml:space="preserve">asap after </w:t>
      </w:r>
      <w:r w:rsidRPr="00522A94">
        <w:rPr>
          <w:rFonts w:ascii="Verdana" w:hAnsi="Verdana" w:cs="Verdana"/>
          <w:sz w:val="20"/>
          <w:szCs w:val="20"/>
        </w:rPr>
        <w:t>the end of the event.</w:t>
      </w:r>
    </w:p>
    <w:p w14:paraId="3CBCA4E2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C0E578E" w14:textId="471BD9FF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1</w:t>
      </w:r>
      <w:r w:rsidR="009E52DA">
        <w:rPr>
          <w:rFonts w:ascii="Verdana" w:hAnsi="Verdana" w:cs="Verdana"/>
          <w:sz w:val="20"/>
          <w:szCs w:val="20"/>
        </w:rPr>
        <w:t>7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>Any protest must be lodged in accordance with</w:t>
      </w:r>
      <w:r w:rsidR="00DA2B99">
        <w:rPr>
          <w:rFonts w:ascii="Verdana" w:hAnsi="Verdana" w:cs="Verdana"/>
          <w:sz w:val="20"/>
          <w:szCs w:val="20"/>
        </w:rPr>
        <w:t xml:space="preserve"> Chapter2.App9</w:t>
      </w:r>
    </w:p>
    <w:p w14:paraId="3D41BA2D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D903727" w14:textId="188D62B5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22A94">
        <w:rPr>
          <w:rFonts w:ascii="Verdana" w:hAnsi="Verdana" w:cs="Verdana"/>
          <w:sz w:val="20"/>
          <w:szCs w:val="20"/>
        </w:rPr>
        <w:t>1</w:t>
      </w:r>
      <w:r w:rsidR="009E52DA">
        <w:rPr>
          <w:rFonts w:ascii="Verdana" w:hAnsi="Verdana" w:cs="Verdana"/>
          <w:sz w:val="20"/>
          <w:szCs w:val="20"/>
        </w:rPr>
        <w:t>8</w:t>
      </w:r>
      <w:r w:rsidRPr="00522A94">
        <w:rPr>
          <w:rFonts w:ascii="Verdana" w:hAnsi="Verdana" w:cs="Verdana"/>
          <w:sz w:val="20"/>
          <w:szCs w:val="20"/>
        </w:rPr>
        <w:t>.</w:t>
      </w:r>
      <w:r w:rsidRPr="00522A94">
        <w:rPr>
          <w:rFonts w:ascii="Verdana" w:hAnsi="Verdana" w:cs="Verdana"/>
          <w:sz w:val="20"/>
          <w:szCs w:val="20"/>
        </w:rPr>
        <w:tab/>
        <w:t>Starting numbers will be decided by ballot and provided by the organisers.</w:t>
      </w:r>
    </w:p>
    <w:p w14:paraId="40A08EBC" w14:textId="77777777" w:rsidR="001D2EC7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A90ABA5" w14:textId="28D0BB62" w:rsidR="001D2EC7" w:rsidRDefault="001D2EC7" w:rsidP="009817C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9E52DA"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The finish will be at the venue.  </w:t>
      </w:r>
      <w:r w:rsidR="00B47A7F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oilets available on site</w:t>
      </w:r>
      <w:r w:rsidR="00FF3EEF">
        <w:rPr>
          <w:rFonts w:ascii="Verdana" w:hAnsi="Verdana" w:cs="Verdana"/>
          <w:sz w:val="20"/>
          <w:szCs w:val="20"/>
        </w:rPr>
        <w:t xml:space="preserve"> but no catering.</w:t>
      </w:r>
    </w:p>
    <w:p w14:paraId="4B15C19E" w14:textId="77777777" w:rsidR="001D2EC7" w:rsidRPr="00522A94" w:rsidRDefault="001D2EC7" w:rsidP="00DD1C5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CB19AB9" w14:textId="7018FC31" w:rsidR="00FF3EEF" w:rsidRDefault="009E52DA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</w:t>
      </w:r>
      <w:r w:rsidR="001D2EC7" w:rsidRPr="00522A94">
        <w:rPr>
          <w:rFonts w:ascii="Verdana" w:hAnsi="Verdana" w:cs="Verdana"/>
          <w:sz w:val="20"/>
          <w:szCs w:val="20"/>
        </w:rPr>
        <w:t>.</w:t>
      </w:r>
      <w:r w:rsidR="001D2EC7" w:rsidRPr="00522A94">
        <w:rPr>
          <w:rFonts w:ascii="Verdana" w:hAnsi="Verdana" w:cs="Verdana"/>
          <w:sz w:val="20"/>
          <w:szCs w:val="20"/>
        </w:rPr>
        <w:tab/>
      </w:r>
      <w:r w:rsidR="001D2EC7">
        <w:rPr>
          <w:rFonts w:ascii="Verdana" w:hAnsi="Verdana" w:cs="Verdana"/>
          <w:sz w:val="20"/>
          <w:szCs w:val="20"/>
        </w:rPr>
        <w:t xml:space="preserve">Directions from A30 west or east take Lifton turning at Lifton Down.  Proceed on old A30 to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="001D2EC7">
              <w:rPr>
                <w:rFonts w:ascii="Verdana" w:hAnsi="Verdana" w:cs="Verdana"/>
                <w:sz w:val="20"/>
                <w:szCs w:val="20"/>
              </w:rPr>
              <w:t>Lifton</w:t>
            </w:r>
          </w:smartTag>
          <w:r w:rsidR="001D2EC7">
            <w:rPr>
              <w:rFonts w:ascii="Verdana" w:hAnsi="Verdana" w:cs="Verdana"/>
              <w:sz w:val="20"/>
              <w:szCs w:val="20"/>
            </w:rPr>
            <w:t xml:space="preserve"> </w:t>
          </w:r>
          <w:smartTag w:uri="urn:schemas-microsoft-com:office:smarttags" w:element="PlaceType">
            <w:r w:rsidR="001D2EC7">
              <w:rPr>
                <w:rFonts w:ascii="Verdana" w:hAnsi="Verdana" w:cs="Verdana"/>
                <w:sz w:val="20"/>
                <w:szCs w:val="20"/>
              </w:rPr>
              <w:t>Village</w:t>
            </w:r>
          </w:smartTag>
        </w:smartTag>
      </w:smartTag>
      <w:r w:rsidR="001D2EC7">
        <w:rPr>
          <w:rFonts w:ascii="Verdana" w:hAnsi="Verdana" w:cs="Verdana"/>
          <w:sz w:val="20"/>
          <w:szCs w:val="20"/>
        </w:rPr>
        <w:t xml:space="preserve"> (1 mile), at Lifton Hall Hotel, right into </w:t>
      </w:r>
      <w:proofErr w:type="spellStart"/>
      <w:smartTag w:uri="urn:schemas-microsoft-com:office:smarttags" w:element="Street">
        <w:smartTag w:uri="urn:schemas-microsoft-com:office:smarttags" w:element="address">
          <w:r w:rsidR="001D2EC7">
            <w:rPr>
              <w:rFonts w:ascii="Verdana" w:hAnsi="Verdana" w:cs="Verdana"/>
              <w:sz w:val="20"/>
              <w:szCs w:val="20"/>
            </w:rPr>
            <w:t>Leat</w:t>
          </w:r>
          <w:proofErr w:type="spellEnd"/>
          <w:r w:rsidR="001D2EC7">
            <w:rPr>
              <w:rFonts w:ascii="Verdana" w:hAnsi="Verdana" w:cs="Verdana"/>
              <w:sz w:val="20"/>
              <w:szCs w:val="20"/>
            </w:rPr>
            <w:t xml:space="preserve"> Road</w:t>
          </w:r>
        </w:smartTag>
      </w:smartTag>
      <w:r w:rsidR="001D2EC7">
        <w:rPr>
          <w:rFonts w:ascii="Verdana" w:hAnsi="Verdana" w:cs="Verdana"/>
          <w:sz w:val="20"/>
          <w:szCs w:val="20"/>
        </w:rPr>
        <w:t xml:space="preserve"> (arrowed/marked unsuitable for HGVs).  Straight on over river bridge and after old railway bridge bear left, 2</w:t>
      </w:r>
      <w:r w:rsidR="001D2EC7" w:rsidRPr="00D43FF7">
        <w:rPr>
          <w:rFonts w:ascii="Verdana" w:hAnsi="Verdana" w:cs="Verdana"/>
          <w:sz w:val="20"/>
          <w:szCs w:val="20"/>
          <w:vertAlign w:val="superscript"/>
        </w:rPr>
        <w:t>nd</w:t>
      </w:r>
      <w:r w:rsidR="001D2EC7">
        <w:rPr>
          <w:rFonts w:ascii="Verdana" w:hAnsi="Verdana" w:cs="Verdana"/>
          <w:sz w:val="20"/>
          <w:szCs w:val="20"/>
        </w:rPr>
        <w:t xml:space="preserve"> right (by cottage) up steep narrow hill for a further 400m and right into field before junction.</w:t>
      </w:r>
    </w:p>
    <w:p w14:paraId="64897A41" w14:textId="77777777" w:rsidR="00FF3EEF" w:rsidRDefault="00FF3EEF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92401A8" w14:textId="77777777" w:rsidR="00FF3EEF" w:rsidRDefault="00FF3EEF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Alternatively, or poor traction vans &amp; tow vehicles-</w:t>
      </w:r>
    </w:p>
    <w:p w14:paraId="45604F0A" w14:textId="77777777" w:rsidR="001D2EC7" w:rsidRDefault="00FF3EEF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At LIFTON VILLAGE  continue on old A30 to </w:t>
      </w:r>
      <w:proofErr w:type="spellStart"/>
      <w:r>
        <w:rPr>
          <w:rFonts w:ascii="Verdana" w:hAnsi="Verdana" w:cs="Verdana"/>
          <w:sz w:val="20"/>
          <w:szCs w:val="20"/>
        </w:rPr>
        <w:t>Tinhay</w:t>
      </w:r>
      <w:proofErr w:type="spellEnd"/>
      <w:r>
        <w:rPr>
          <w:rFonts w:ascii="Verdana" w:hAnsi="Verdana" w:cs="Verdana"/>
          <w:sz w:val="20"/>
          <w:szCs w:val="20"/>
        </w:rPr>
        <w:t xml:space="preserve"> (1/2 mile) righ</w:t>
      </w:r>
      <w:r w:rsidR="00B3266E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 DP </w:t>
      </w:r>
      <w:proofErr w:type="spellStart"/>
      <w:r>
        <w:rPr>
          <w:rFonts w:ascii="Verdana" w:hAnsi="Verdana" w:cs="Verdana"/>
          <w:sz w:val="20"/>
          <w:szCs w:val="20"/>
        </w:rPr>
        <w:t>Chillaton</w:t>
      </w:r>
      <w:proofErr w:type="spellEnd"/>
      <w:r>
        <w:rPr>
          <w:rFonts w:ascii="Verdana" w:hAnsi="Verdana" w:cs="Verdana"/>
          <w:sz w:val="20"/>
          <w:szCs w:val="20"/>
        </w:rPr>
        <w:t xml:space="preserve"> pass Ambrosia factory over narrow bridge on 100 metres&amp; straight across 4X way up very steep hill (cottages at your left) on </w:t>
      </w:r>
      <w:r w:rsidR="00B3266E">
        <w:rPr>
          <w:rFonts w:ascii="Verdana" w:hAnsi="Verdana" w:cs="Verdana"/>
          <w:sz w:val="20"/>
          <w:szCs w:val="20"/>
        </w:rPr>
        <w:t>400 metres</w:t>
      </w:r>
      <w:r>
        <w:rPr>
          <w:rFonts w:ascii="Verdana" w:hAnsi="Verdana" w:cs="Verdana"/>
          <w:sz w:val="20"/>
          <w:szCs w:val="20"/>
        </w:rPr>
        <w:t xml:space="preserve"> &amp; then at first junction turn back </w:t>
      </w:r>
      <w:proofErr w:type="spellStart"/>
      <w:r>
        <w:rPr>
          <w:rFonts w:ascii="Verdana" w:hAnsi="Verdana" w:cs="Verdana"/>
          <w:sz w:val="20"/>
          <w:szCs w:val="20"/>
        </w:rPr>
        <w:t>very,very</w:t>
      </w:r>
      <w:proofErr w:type="spellEnd"/>
      <w:r>
        <w:rPr>
          <w:rFonts w:ascii="Verdana" w:hAnsi="Verdana" w:cs="Verdana"/>
          <w:sz w:val="20"/>
          <w:szCs w:val="20"/>
        </w:rPr>
        <w:t xml:space="preserve"> sharp right &amp; then site entrance to your left.</w:t>
      </w:r>
    </w:p>
    <w:p w14:paraId="1AC517A4" w14:textId="77777777" w:rsidR="00B3266E" w:rsidRDefault="00B3266E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6289C5D" w14:textId="6E8FBE87" w:rsidR="001D2EC7" w:rsidRDefault="001D2EC7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 w:rsidR="009E52DA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ab/>
        <w:t>Please note, strictly no unauthorised vehicles or motorcycles to be taken beyond the paddock.</w:t>
      </w:r>
    </w:p>
    <w:p w14:paraId="2F034E97" w14:textId="77777777" w:rsidR="00B3266E" w:rsidRDefault="00B3266E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CEAB02D" w14:textId="68572B6D" w:rsidR="001D2EC7" w:rsidRDefault="00B3266E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 w:rsidR="009E52DA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. Motor</w:t>
      </w:r>
      <w:r w:rsidR="009E52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Sport UK Respect Code.</w:t>
      </w:r>
    </w:p>
    <w:p w14:paraId="42758677" w14:textId="77777777" w:rsidR="00B3266E" w:rsidRDefault="00B3266E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 competitors &amp; associates, officials &amp; Marshalls by registering commit to promoting the Respect Code.</w:t>
      </w:r>
    </w:p>
    <w:p w14:paraId="31B44E16" w14:textId="77777777" w:rsidR="00B3266E" w:rsidRDefault="00B3266E" w:rsidP="00394C1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sectPr w:rsidR="00B3266E" w:rsidSect="00136954">
      <w:headerReference w:type="default" r:id="rId11"/>
      <w:footerReference w:type="default" r:id="rId12"/>
      <w:pgSz w:w="11907" w:h="16840"/>
      <w:pgMar w:top="567" w:right="851" w:bottom="567" w:left="851" w:header="737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2A1E" w14:textId="77777777" w:rsidR="000D0D7A" w:rsidRDefault="000D0D7A">
      <w:r>
        <w:separator/>
      </w:r>
    </w:p>
  </w:endnote>
  <w:endnote w:type="continuationSeparator" w:id="0">
    <w:p w14:paraId="273696F7" w14:textId="77777777" w:rsidR="000D0D7A" w:rsidRDefault="000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44FF" w14:textId="77777777" w:rsidR="001D2EC7" w:rsidRDefault="001D2EC7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9F18" w14:textId="77777777" w:rsidR="000D0D7A" w:rsidRDefault="000D0D7A">
      <w:r>
        <w:separator/>
      </w:r>
    </w:p>
  </w:footnote>
  <w:footnote w:type="continuationSeparator" w:id="0">
    <w:p w14:paraId="392EE534" w14:textId="77777777" w:rsidR="000D0D7A" w:rsidRDefault="000D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D2C6" w14:textId="77777777" w:rsidR="001D2EC7" w:rsidRDefault="001D2EC7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0325"/>
    <w:multiLevelType w:val="hybridMultilevel"/>
    <w:tmpl w:val="60C262BE"/>
    <w:lvl w:ilvl="0" w:tplc="2456482C">
      <w:start w:val="2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8C549A6"/>
    <w:multiLevelType w:val="hybridMultilevel"/>
    <w:tmpl w:val="FAD2F354"/>
    <w:lvl w:ilvl="0" w:tplc="3B56C00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70A02B0"/>
    <w:multiLevelType w:val="hybridMultilevel"/>
    <w:tmpl w:val="6CDA5A54"/>
    <w:lvl w:ilvl="0" w:tplc="DDFE10E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4853A4"/>
    <w:multiLevelType w:val="hybridMultilevel"/>
    <w:tmpl w:val="02F6F2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9672261">
    <w:abstractNumId w:val="1"/>
  </w:num>
  <w:num w:numId="2" w16cid:durableId="607781520">
    <w:abstractNumId w:val="0"/>
  </w:num>
  <w:num w:numId="3" w16cid:durableId="1948072850">
    <w:abstractNumId w:val="2"/>
  </w:num>
  <w:num w:numId="4" w16cid:durableId="46917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0"/>
    <w:rsid w:val="00046020"/>
    <w:rsid w:val="00066170"/>
    <w:rsid w:val="00086791"/>
    <w:rsid w:val="000A071B"/>
    <w:rsid w:val="000C2431"/>
    <w:rsid w:val="000D0D7A"/>
    <w:rsid w:val="000F63AD"/>
    <w:rsid w:val="00136954"/>
    <w:rsid w:val="00147431"/>
    <w:rsid w:val="001D2EC7"/>
    <w:rsid w:val="00270159"/>
    <w:rsid w:val="00282584"/>
    <w:rsid w:val="002C24AD"/>
    <w:rsid w:val="002D273F"/>
    <w:rsid w:val="00307F88"/>
    <w:rsid w:val="0032416D"/>
    <w:rsid w:val="0033308E"/>
    <w:rsid w:val="0036766E"/>
    <w:rsid w:val="00385F66"/>
    <w:rsid w:val="00394C14"/>
    <w:rsid w:val="003D748E"/>
    <w:rsid w:val="003F2C29"/>
    <w:rsid w:val="003F66DF"/>
    <w:rsid w:val="00434359"/>
    <w:rsid w:val="004769BB"/>
    <w:rsid w:val="00522A94"/>
    <w:rsid w:val="005B634A"/>
    <w:rsid w:val="005B678D"/>
    <w:rsid w:val="00646A4B"/>
    <w:rsid w:val="00691225"/>
    <w:rsid w:val="006A2659"/>
    <w:rsid w:val="006A4AF1"/>
    <w:rsid w:val="006B2D2C"/>
    <w:rsid w:val="006C6282"/>
    <w:rsid w:val="006E48DE"/>
    <w:rsid w:val="006F67A4"/>
    <w:rsid w:val="00712752"/>
    <w:rsid w:val="007145AE"/>
    <w:rsid w:val="007324E8"/>
    <w:rsid w:val="00762EE2"/>
    <w:rsid w:val="007C3326"/>
    <w:rsid w:val="007E453C"/>
    <w:rsid w:val="007E6BBC"/>
    <w:rsid w:val="008521A9"/>
    <w:rsid w:val="00886A20"/>
    <w:rsid w:val="00902407"/>
    <w:rsid w:val="009206DF"/>
    <w:rsid w:val="00920F39"/>
    <w:rsid w:val="009364E2"/>
    <w:rsid w:val="00944BF8"/>
    <w:rsid w:val="009817CF"/>
    <w:rsid w:val="009842CB"/>
    <w:rsid w:val="009C1232"/>
    <w:rsid w:val="009C38A9"/>
    <w:rsid w:val="009E52DA"/>
    <w:rsid w:val="009F3406"/>
    <w:rsid w:val="00A30D2F"/>
    <w:rsid w:val="00A82C51"/>
    <w:rsid w:val="00A92CA5"/>
    <w:rsid w:val="00AA293A"/>
    <w:rsid w:val="00AA2ED3"/>
    <w:rsid w:val="00AC7208"/>
    <w:rsid w:val="00B3266E"/>
    <w:rsid w:val="00B47A7F"/>
    <w:rsid w:val="00C31DF4"/>
    <w:rsid w:val="00C5679A"/>
    <w:rsid w:val="00CC46E8"/>
    <w:rsid w:val="00CD77C3"/>
    <w:rsid w:val="00D43FF7"/>
    <w:rsid w:val="00D82023"/>
    <w:rsid w:val="00DA2B99"/>
    <w:rsid w:val="00DD1C5F"/>
    <w:rsid w:val="00DF3337"/>
    <w:rsid w:val="00E91B51"/>
    <w:rsid w:val="00E92F31"/>
    <w:rsid w:val="00EA0AE2"/>
    <w:rsid w:val="00EA3A6D"/>
    <w:rsid w:val="00EB15F4"/>
    <w:rsid w:val="00EB6D3B"/>
    <w:rsid w:val="00EF14AA"/>
    <w:rsid w:val="00EF3FBD"/>
    <w:rsid w:val="00F13670"/>
    <w:rsid w:val="00F3285F"/>
    <w:rsid w:val="00F97F8A"/>
    <w:rsid w:val="00FD7A3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CEF78D"/>
  <w15:docId w15:val="{BC1483F8-6C22-4CB3-9540-3CFDBC29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4C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85F6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3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wevill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LAUNCESTON AND NORTH CORNWALL MOTOR CLUB LTD</vt:lpstr>
    </vt:vector>
  </TitlesOfParts>
  <Company>PotterBaker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LAUNCESTON AND NORTH CORNWALL MOTOR CLUB LTD</dc:title>
  <dc:subject/>
  <dc:creator>Sally Barriball</dc:creator>
  <cp:keywords/>
  <dc:description/>
  <cp:lastModifiedBy>mike wevill</cp:lastModifiedBy>
  <cp:revision>2</cp:revision>
  <cp:lastPrinted>2024-04-02T19:21:00Z</cp:lastPrinted>
  <dcterms:created xsi:type="dcterms:W3CDTF">2025-04-22T17:23:00Z</dcterms:created>
  <dcterms:modified xsi:type="dcterms:W3CDTF">2025-04-22T17:23:00Z</dcterms:modified>
</cp:coreProperties>
</file>